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7EF5E" w14:textId="77777777" w:rsidR="00E2351B" w:rsidRDefault="00664FD9" w:rsidP="00664FD9">
      <w:pPr>
        <w:pStyle w:val="Geenafstand"/>
        <w:jc w:val="center"/>
        <w:rPr>
          <w:rFonts w:ascii="Arial" w:hAnsi="Arial" w:cs="Arial"/>
          <w:b/>
        </w:rPr>
      </w:pPr>
      <w:r w:rsidRPr="002B46E3">
        <w:rPr>
          <w:rFonts w:ascii="Arial" w:hAnsi="Arial" w:cs="Arial"/>
          <w:b/>
        </w:rPr>
        <w:t xml:space="preserve">TENTOONSTELLING </w:t>
      </w:r>
    </w:p>
    <w:p w14:paraId="4AA839E0" w14:textId="0BBF9DDD" w:rsidR="00664FD9" w:rsidRPr="002B46E3" w:rsidRDefault="00664FD9" w:rsidP="00664FD9">
      <w:pPr>
        <w:pStyle w:val="Geenafstand"/>
        <w:jc w:val="center"/>
        <w:rPr>
          <w:rFonts w:ascii="Arial" w:hAnsi="Arial" w:cs="Arial"/>
          <w:b/>
        </w:rPr>
      </w:pPr>
      <w:r w:rsidRPr="002B46E3">
        <w:rPr>
          <w:rFonts w:ascii="Arial" w:hAnsi="Arial" w:cs="Arial"/>
          <w:b/>
        </w:rPr>
        <w:t>WATER</w:t>
      </w:r>
      <w:r w:rsidR="00E2351B">
        <w:rPr>
          <w:rFonts w:ascii="Arial" w:hAnsi="Arial" w:cs="Arial"/>
          <w:b/>
        </w:rPr>
        <w:t xml:space="preserve">  </w:t>
      </w:r>
      <w:r w:rsidRPr="002B46E3">
        <w:rPr>
          <w:rFonts w:ascii="Arial" w:hAnsi="Arial" w:cs="Arial"/>
          <w:b/>
        </w:rPr>
        <w:t>STROOM VAN LEVEN</w:t>
      </w:r>
    </w:p>
    <w:p w14:paraId="32C13319" w14:textId="2A168033" w:rsidR="00664FD9" w:rsidRPr="002B46E3" w:rsidRDefault="00664FD9" w:rsidP="00664FD9">
      <w:pPr>
        <w:pStyle w:val="Geenafstand"/>
        <w:jc w:val="center"/>
        <w:rPr>
          <w:rFonts w:ascii="Arial" w:hAnsi="Arial" w:cs="Arial"/>
          <w:b/>
        </w:rPr>
      </w:pPr>
      <w:r w:rsidRPr="002B46E3">
        <w:rPr>
          <w:rFonts w:ascii="Arial" w:hAnsi="Arial" w:cs="Arial"/>
          <w:b/>
        </w:rPr>
        <w:t xml:space="preserve">St. </w:t>
      </w:r>
      <w:proofErr w:type="spellStart"/>
      <w:r w:rsidRPr="002B46E3">
        <w:rPr>
          <w:rFonts w:ascii="Arial" w:hAnsi="Arial" w:cs="Arial"/>
          <w:b/>
        </w:rPr>
        <w:t>Romboutskathedraal</w:t>
      </w:r>
      <w:proofErr w:type="spellEnd"/>
      <w:r w:rsidRPr="002B46E3">
        <w:rPr>
          <w:rFonts w:ascii="Arial" w:hAnsi="Arial" w:cs="Arial"/>
          <w:b/>
        </w:rPr>
        <w:t xml:space="preserve"> 25/6 – 04/10</w:t>
      </w:r>
      <w:r w:rsidR="00B46F79">
        <w:rPr>
          <w:rFonts w:ascii="Arial" w:hAnsi="Arial" w:cs="Arial"/>
          <w:b/>
        </w:rPr>
        <w:t xml:space="preserve"> 2023</w:t>
      </w:r>
    </w:p>
    <w:p w14:paraId="38D20F10" w14:textId="77777777" w:rsidR="00664FD9" w:rsidRDefault="00664FD9" w:rsidP="00664FD9">
      <w:pPr>
        <w:pStyle w:val="Geenafstand"/>
        <w:jc w:val="both"/>
        <w:rPr>
          <w:rFonts w:ascii="Arial" w:hAnsi="Arial" w:cs="Arial"/>
        </w:rPr>
      </w:pPr>
    </w:p>
    <w:p w14:paraId="6D98AF81" w14:textId="133E9884" w:rsidR="00664FD9" w:rsidRDefault="00664FD9" w:rsidP="00664FD9">
      <w:pPr>
        <w:pStyle w:val="Geenafstand"/>
        <w:jc w:val="both"/>
        <w:rPr>
          <w:rFonts w:ascii="Arial" w:hAnsi="Arial" w:cs="Arial"/>
        </w:rPr>
      </w:pPr>
      <w:r>
        <w:rPr>
          <w:rFonts w:ascii="Arial" w:hAnsi="Arial" w:cs="Arial"/>
        </w:rPr>
        <w:t xml:space="preserve">De werkgroep Eco-Mens van de Catharinaparochie Mechelen heeft </w:t>
      </w:r>
      <w:r w:rsidR="00B46F79">
        <w:rPr>
          <w:rFonts w:ascii="Arial" w:hAnsi="Arial" w:cs="Arial"/>
        </w:rPr>
        <w:t>in de</w:t>
      </w:r>
      <w:r>
        <w:rPr>
          <w:rFonts w:ascii="Arial" w:hAnsi="Arial" w:cs="Arial"/>
        </w:rPr>
        <w:t xml:space="preserve"> zomer </w:t>
      </w:r>
      <w:r w:rsidR="00B46F79">
        <w:rPr>
          <w:rFonts w:ascii="Arial" w:hAnsi="Arial" w:cs="Arial"/>
        </w:rPr>
        <w:t xml:space="preserve">van 2023 </w:t>
      </w:r>
      <w:r>
        <w:rPr>
          <w:rFonts w:ascii="Arial" w:hAnsi="Arial" w:cs="Arial"/>
        </w:rPr>
        <w:t xml:space="preserve">een tentoonstelling gerealiseerd in de St. </w:t>
      </w:r>
      <w:proofErr w:type="spellStart"/>
      <w:r>
        <w:rPr>
          <w:rFonts w:ascii="Arial" w:hAnsi="Arial" w:cs="Arial"/>
        </w:rPr>
        <w:t>Romboutskathedraal</w:t>
      </w:r>
      <w:proofErr w:type="spellEnd"/>
      <w:r>
        <w:rPr>
          <w:rFonts w:ascii="Arial" w:hAnsi="Arial" w:cs="Arial"/>
        </w:rPr>
        <w:t>. Deze tentoonstelling maakt deel uit van het Space for Grace-project “Kom uit je boom”.</w:t>
      </w:r>
    </w:p>
    <w:p w14:paraId="1591C7C6" w14:textId="77777777" w:rsidR="00664FD9" w:rsidRDefault="00664FD9" w:rsidP="00664FD9">
      <w:pPr>
        <w:pStyle w:val="Geenafstand"/>
        <w:jc w:val="both"/>
        <w:rPr>
          <w:rFonts w:ascii="Arial" w:hAnsi="Arial" w:cs="Arial"/>
        </w:rPr>
      </w:pPr>
      <w:r>
        <w:rPr>
          <w:rFonts w:ascii="Arial" w:hAnsi="Arial" w:cs="Arial"/>
        </w:rPr>
        <w:t>Het is een tentoonstelling die de ecologische aspecten van het water combineert met een aantal spirituele aspecten.</w:t>
      </w:r>
    </w:p>
    <w:p w14:paraId="4EDB0858" w14:textId="2F5D9E3A" w:rsidR="00664FD9" w:rsidRDefault="00664FD9" w:rsidP="00664FD9">
      <w:pPr>
        <w:pStyle w:val="Geenafstand"/>
        <w:jc w:val="both"/>
        <w:rPr>
          <w:rFonts w:ascii="Arial" w:hAnsi="Arial" w:cs="Arial"/>
        </w:rPr>
      </w:pPr>
      <w:r>
        <w:rPr>
          <w:rFonts w:ascii="Arial" w:hAnsi="Arial" w:cs="Arial"/>
        </w:rPr>
        <w:t>De tentoonstelling is opgesteld in de rechterzijbeuk en start bij de immense doopvont in de doopkapel.</w:t>
      </w:r>
      <w:r w:rsidR="00B46F79">
        <w:rPr>
          <w:rFonts w:ascii="Arial" w:hAnsi="Arial" w:cs="Arial"/>
        </w:rPr>
        <w:t xml:space="preserve"> Ze</w:t>
      </w:r>
      <w:r>
        <w:rPr>
          <w:rFonts w:ascii="Arial" w:hAnsi="Arial" w:cs="Arial"/>
        </w:rPr>
        <w:t xml:space="preserve"> richt zich op een ruim publiek: gelovigen die in de kathedraal komen voor een viering, voor gebed, voor het aansteken van een kaarsje;  maar ook op toevallige passanten en toeristen.</w:t>
      </w:r>
    </w:p>
    <w:p w14:paraId="54D6CA1E" w14:textId="77777777" w:rsidR="00B46F79" w:rsidRDefault="00B46F79" w:rsidP="00664FD9">
      <w:pPr>
        <w:pStyle w:val="Geenafstand"/>
        <w:jc w:val="both"/>
        <w:rPr>
          <w:rFonts w:ascii="Arial" w:hAnsi="Arial" w:cs="Arial"/>
        </w:rPr>
      </w:pPr>
    </w:p>
    <w:p w14:paraId="43DC048A" w14:textId="77777777" w:rsidR="00664FD9" w:rsidRDefault="00664FD9" w:rsidP="00664FD9">
      <w:pPr>
        <w:pStyle w:val="Geenafstand"/>
        <w:jc w:val="both"/>
        <w:rPr>
          <w:rFonts w:ascii="Arial" w:hAnsi="Arial" w:cs="Arial"/>
        </w:rPr>
      </w:pPr>
      <w:r>
        <w:rPr>
          <w:rFonts w:ascii="Arial" w:hAnsi="Arial" w:cs="Arial"/>
        </w:rPr>
        <w:t xml:space="preserve">Er zijn drie grote delen herkenbaar: “water uit de rots”, “droogte en zondvloed” en “het </w:t>
      </w:r>
      <w:proofErr w:type="spellStart"/>
      <w:r>
        <w:rPr>
          <w:rFonts w:ascii="Arial" w:hAnsi="Arial" w:cs="Arial"/>
        </w:rPr>
        <w:t>Matteüs</w:t>
      </w:r>
      <w:proofErr w:type="spellEnd"/>
      <w:r>
        <w:rPr>
          <w:rFonts w:ascii="Arial" w:hAnsi="Arial" w:cs="Arial"/>
        </w:rPr>
        <w:t>-effect”.</w:t>
      </w:r>
    </w:p>
    <w:p w14:paraId="6AA7038A" w14:textId="77777777" w:rsidR="00664FD9" w:rsidRDefault="00664FD9" w:rsidP="00664FD9">
      <w:pPr>
        <w:pStyle w:val="Geenafstand"/>
        <w:jc w:val="both"/>
        <w:rPr>
          <w:rFonts w:ascii="Arial" w:hAnsi="Arial" w:cs="Arial"/>
        </w:rPr>
      </w:pPr>
      <w:r>
        <w:rPr>
          <w:rFonts w:ascii="Arial" w:hAnsi="Arial" w:cs="Arial"/>
        </w:rPr>
        <w:t xml:space="preserve">In het </w:t>
      </w:r>
      <w:r w:rsidRPr="00B46F79">
        <w:rPr>
          <w:rFonts w:ascii="Arial" w:hAnsi="Arial" w:cs="Arial"/>
          <w:b/>
          <w:bCs/>
        </w:rPr>
        <w:t>eerste deel</w:t>
      </w:r>
      <w:r>
        <w:rPr>
          <w:rFonts w:ascii="Arial" w:hAnsi="Arial" w:cs="Arial"/>
        </w:rPr>
        <w:t xml:space="preserve"> wordt verwezen naar Mozes en naar de doop van Jezus in de Jordaan en gaat de bezoeker op zoek naar “de rots” voor de Mechelse burger: waar komt het drinkwater voor de </w:t>
      </w:r>
      <w:proofErr w:type="spellStart"/>
      <w:r>
        <w:rPr>
          <w:rFonts w:ascii="Arial" w:hAnsi="Arial" w:cs="Arial"/>
        </w:rPr>
        <w:t>Mechelaar</w:t>
      </w:r>
      <w:proofErr w:type="spellEnd"/>
      <w:r>
        <w:rPr>
          <w:rFonts w:ascii="Arial" w:hAnsi="Arial" w:cs="Arial"/>
        </w:rPr>
        <w:t xml:space="preserve"> vandaan. Deze vraag wordt beantwoordt vanuit de gegevens van de watermaatschappij </w:t>
      </w:r>
      <w:proofErr w:type="spellStart"/>
      <w:r>
        <w:rPr>
          <w:rFonts w:ascii="Arial" w:hAnsi="Arial" w:cs="Arial"/>
        </w:rPr>
        <w:t>Pidpa</w:t>
      </w:r>
      <w:proofErr w:type="spellEnd"/>
      <w:r>
        <w:rPr>
          <w:rFonts w:ascii="Arial" w:hAnsi="Arial" w:cs="Arial"/>
        </w:rPr>
        <w:t xml:space="preserve"> en vanuit de stad. Zo is berekend, dat een met water gevulde Sint-</w:t>
      </w:r>
      <w:proofErr w:type="spellStart"/>
      <w:r>
        <w:rPr>
          <w:rFonts w:ascii="Arial" w:hAnsi="Arial" w:cs="Arial"/>
        </w:rPr>
        <w:t>Romboutstoren</w:t>
      </w:r>
      <w:proofErr w:type="spellEnd"/>
      <w:r>
        <w:rPr>
          <w:rFonts w:ascii="Arial" w:hAnsi="Arial" w:cs="Arial"/>
        </w:rPr>
        <w:t xml:space="preserve"> de </w:t>
      </w:r>
      <w:proofErr w:type="spellStart"/>
      <w:r>
        <w:rPr>
          <w:rFonts w:ascii="Arial" w:hAnsi="Arial" w:cs="Arial"/>
        </w:rPr>
        <w:t>Mechelaar</w:t>
      </w:r>
      <w:proofErr w:type="spellEnd"/>
      <w:r>
        <w:rPr>
          <w:rFonts w:ascii="Arial" w:hAnsi="Arial" w:cs="Arial"/>
        </w:rPr>
        <w:t xml:space="preserve"> voor anderhalve dag van drinkwater voorziet.</w:t>
      </w:r>
    </w:p>
    <w:p w14:paraId="243FA412" w14:textId="77777777" w:rsidR="00664FD9" w:rsidRDefault="00664FD9" w:rsidP="00664FD9">
      <w:pPr>
        <w:pStyle w:val="Geenafstand"/>
        <w:jc w:val="both"/>
        <w:rPr>
          <w:rFonts w:ascii="Arial" w:hAnsi="Arial" w:cs="Arial"/>
        </w:rPr>
      </w:pPr>
      <w:r>
        <w:rPr>
          <w:rFonts w:ascii="Arial" w:hAnsi="Arial" w:cs="Arial"/>
        </w:rPr>
        <w:t>Water is goud waard voor een stad. De stad Mechelen heeft dan ook drie panelen aangeleverd, die de bezoeker informeren over mogelijkheden om water vast te houden in de grond en om op die manier mogelijke waterlast en overstroming te voorkomen.</w:t>
      </w:r>
    </w:p>
    <w:p w14:paraId="6A3B4B98" w14:textId="77777777" w:rsidR="00B46F79" w:rsidRDefault="00B46F79" w:rsidP="00664FD9">
      <w:pPr>
        <w:pStyle w:val="Geenafstand"/>
        <w:jc w:val="both"/>
        <w:rPr>
          <w:rFonts w:ascii="Arial" w:hAnsi="Arial" w:cs="Arial"/>
        </w:rPr>
      </w:pPr>
    </w:p>
    <w:p w14:paraId="3885FF56" w14:textId="77777777" w:rsidR="00664FD9" w:rsidRDefault="00664FD9" w:rsidP="00664FD9">
      <w:pPr>
        <w:pStyle w:val="Geenafstand"/>
        <w:jc w:val="both"/>
        <w:rPr>
          <w:rFonts w:ascii="Arial" w:hAnsi="Arial" w:cs="Arial"/>
        </w:rPr>
      </w:pPr>
      <w:r>
        <w:rPr>
          <w:rFonts w:ascii="Arial" w:hAnsi="Arial" w:cs="Arial"/>
        </w:rPr>
        <w:t xml:space="preserve">Dat leidt naar het </w:t>
      </w:r>
      <w:r w:rsidRPr="00B46F79">
        <w:rPr>
          <w:rFonts w:ascii="Arial" w:hAnsi="Arial" w:cs="Arial"/>
          <w:b/>
          <w:bCs/>
        </w:rPr>
        <w:t>tweede deel</w:t>
      </w:r>
      <w:r>
        <w:rPr>
          <w:rFonts w:ascii="Arial" w:hAnsi="Arial" w:cs="Arial"/>
        </w:rPr>
        <w:t>: “droogte en zondvloed”. In dit onderdeel wordt het begrip “waterstress” verduidelijkt</w:t>
      </w:r>
      <w:r w:rsidR="002D2061">
        <w:rPr>
          <w:rFonts w:ascii="Arial" w:hAnsi="Arial" w:cs="Arial"/>
        </w:rPr>
        <w:t>:</w:t>
      </w:r>
      <w:r>
        <w:rPr>
          <w:rFonts w:ascii="Arial" w:hAnsi="Arial" w:cs="Arial"/>
        </w:rPr>
        <w:t xml:space="preserve"> voor de </w:t>
      </w:r>
      <w:proofErr w:type="spellStart"/>
      <w:r>
        <w:rPr>
          <w:rFonts w:ascii="Arial" w:hAnsi="Arial" w:cs="Arial"/>
        </w:rPr>
        <w:t>Mechelaar</w:t>
      </w:r>
      <w:proofErr w:type="spellEnd"/>
      <w:r>
        <w:rPr>
          <w:rFonts w:ascii="Arial" w:hAnsi="Arial" w:cs="Arial"/>
        </w:rPr>
        <w:t xml:space="preserve"> en inwoners van ons land, maar ook voor de probleemgebieden elders in de wereld. Waterstress ontstaat wanneer het beschikbare drinkwater onvoldoende voorradig is om de nood aan drinkwater te voldoen. Binnen dit thema wordt de bezoeker de kans geboden om een bekertje water te drinken, verwijzend naar het water putten door de </w:t>
      </w:r>
      <w:proofErr w:type="spellStart"/>
      <w:r>
        <w:rPr>
          <w:rFonts w:ascii="Arial" w:hAnsi="Arial" w:cs="Arial"/>
        </w:rPr>
        <w:t>Samaritaanse</w:t>
      </w:r>
      <w:proofErr w:type="spellEnd"/>
      <w:r>
        <w:rPr>
          <w:rFonts w:ascii="Arial" w:hAnsi="Arial" w:cs="Arial"/>
        </w:rPr>
        <w:t xml:space="preserve"> vrouw. </w:t>
      </w:r>
    </w:p>
    <w:p w14:paraId="6AFD8A1E" w14:textId="77777777" w:rsidR="00B46F79" w:rsidRDefault="00B46F79" w:rsidP="00664FD9">
      <w:pPr>
        <w:pStyle w:val="Geenafstand"/>
        <w:jc w:val="both"/>
        <w:rPr>
          <w:rFonts w:ascii="Arial" w:hAnsi="Arial" w:cs="Arial"/>
        </w:rPr>
      </w:pPr>
    </w:p>
    <w:p w14:paraId="07A153F2" w14:textId="77777777" w:rsidR="00664FD9" w:rsidRDefault="00664FD9" w:rsidP="00664FD9">
      <w:pPr>
        <w:pStyle w:val="Geenafstand"/>
        <w:jc w:val="both"/>
        <w:rPr>
          <w:rFonts w:ascii="Arial" w:hAnsi="Arial" w:cs="Arial"/>
        </w:rPr>
      </w:pPr>
      <w:r>
        <w:rPr>
          <w:rFonts w:ascii="Arial" w:hAnsi="Arial" w:cs="Arial"/>
        </w:rPr>
        <w:t xml:space="preserve">In het </w:t>
      </w:r>
      <w:r w:rsidRPr="00B46F79">
        <w:rPr>
          <w:rFonts w:ascii="Arial" w:hAnsi="Arial" w:cs="Arial"/>
          <w:b/>
          <w:bCs/>
        </w:rPr>
        <w:t>laatste deel</w:t>
      </w:r>
      <w:r>
        <w:rPr>
          <w:rFonts w:ascii="Arial" w:hAnsi="Arial" w:cs="Arial"/>
        </w:rPr>
        <w:t xml:space="preserve">, “het </w:t>
      </w:r>
      <w:proofErr w:type="spellStart"/>
      <w:r>
        <w:rPr>
          <w:rFonts w:ascii="Arial" w:hAnsi="Arial" w:cs="Arial"/>
        </w:rPr>
        <w:t>Matteüseffect</w:t>
      </w:r>
      <w:proofErr w:type="spellEnd"/>
      <w:r>
        <w:rPr>
          <w:rFonts w:ascii="Arial" w:hAnsi="Arial" w:cs="Arial"/>
        </w:rPr>
        <w:t>” wordt een overzicht geboden van de hoeveelheid water  die nodig is om een aantal consumptiegoederen te produceren, zoals chocolade, muesli, koffie, avocado, een jeansbroek… De productie gebeurt in derdewereld landen, waar heel dikwijls een tekort is aan drinkwater voor de plaatselijke bevolking.</w:t>
      </w:r>
    </w:p>
    <w:p w14:paraId="2F503329" w14:textId="77777777" w:rsidR="00B46F79" w:rsidRDefault="00B46F79" w:rsidP="00664FD9">
      <w:pPr>
        <w:pStyle w:val="Geenafstand"/>
        <w:jc w:val="both"/>
        <w:rPr>
          <w:rFonts w:ascii="Arial" w:hAnsi="Arial" w:cs="Arial"/>
        </w:rPr>
      </w:pPr>
    </w:p>
    <w:p w14:paraId="531E2C40" w14:textId="77777777" w:rsidR="00664FD9" w:rsidRDefault="00664FD9" w:rsidP="00664FD9">
      <w:pPr>
        <w:pStyle w:val="Geenafstand"/>
        <w:jc w:val="both"/>
        <w:rPr>
          <w:rFonts w:ascii="Arial" w:hAnsi="Arial" w:cs="Arial"/>
        </w:rPr>
      </w:pPr>
      <w:r>
        <w:rPr>
          <w:rFonts w:ascii="Arial" w:hAnsi="Arial" w:cs="Arial"/>
        </w:rPr>
        <w:t xml:space="preserve">De tentoonstelling eindigt bij een flip-over, waarbij bezoekers op een </w:t>
      </w:r>
      <w:proofErr w:type="spellStart"/>
      <w:r>
        <w:rPr>
          <w:rFonts w:ascii="Arial" w:hAnsi="Arial" w:cs="Arial"/>
        </w:rPr>
        <w:t>postit</w:t>
      </w:r>
      <w:proofErr w:type="spellEnd"/>
      <w:r>
        <w:rPr>
          <w:rFonts w:ascii="Arial" w:hAnsi="Arial" w:cs="Arial"/>
        </w:rPr>
        <w:t xml:space="preserve"> ideeën kunnen aanbrengen om drinkwater te sparen.</w:t>
      </w:r>
    </w:p>
    <w:p w14:paraId="276B9C9F" w14:textId="77777777" w:rsidR="00B46F79" w:rsidRDefault="00B46F79" w:rsidP="00664FD9">
      <w:pPr>
        <w:pStyle w:val="Geenafstand"/>
        <w:jc w:val="both"/>
        <w:rPr>
          <w:rFonts w:ascii="Arial" w:hAnsi="Arial" w:cs="Arial"/>
        </w:rPr>
      </w:pPr>
    </w:p>
    <w:p w14:paraId="47947C13" w14:textId="77777777" w:rsidR="000E350A" w:rsidRDefault="00664FD9" w:rsidP="00664FD9">
      <w:pPr>
        <w:pStyle w:val="Geenafstand"/>
        <w:jc w:val="both"/>
        <w:rPr>
          <w:rFonts w:ascii="Arial" w:hAnsi="Arial" w:cs="Arial"/>
        </w:rPr>
      </w:pPr>
      <w:r>
        <w:rPr>
          <w:rFonts w:ascii="Arial" w:hAnsi="Arial" w:cs="Arial"/>
        </w:rPr>
        <w:t>De tentoonstelling is voornamelijk uitgewerkt op banners, wat het mogelijk maakt om deze in de toekomst op gemakkelijke wijze te organiseren bij specifieke doelgroepen, zoals scholen, verenigingen…</w:t>
      </w:r>
    </w:p>
    <w:p w14:paraId="324720B2" w14:textId="77777777" w:rsidR="00B46F79" w:rsidRDefault="00B46F79" w:rsidP="00664FD9">
      <w:pPr>
        <w:pStyle w:val="Geenafstand"/>
        <w:jc w:val="both"/>
        <w:rPr>
          <w:rFonts w:ascii="Arial" w:hAnsi="Arial" w:cs="Arial"/>
        </w:rPr>
      </w:pPr>
    </w:p>
    <w:p w14:paraId="330E9214" w14:textId="559366BF" w:rsidR="00B46F79" w:rsidRPr="00664FD9" w:rsidRDefault="00B46F79" w:rsidP="00664FD9">
      <w:pPr>
        <w:pStyle w:val="Geenafstand"/>
        <w:jc w:val="both"/>
        <w:rPr>
          <w:rFonts w:ascii="Arial" w:hAnsi="Arial" w:cs="Arial"/>
        </w:rPr>
      </w:pPr>
      <w:r>
        <w:rPr>
          <w:rFonts w:ascii="Arial" w:hAnsi="Arial" w:cs="Arial"/>
        </w:rPr>
        <w:t>Voor reservatie kan je terecht bij de projectverantwoordelijken.</w:t>
      </w:r>
    </w:p>
    <w:sectPr w:rsidR="00B46F79" w:rsidRPr="00664FD9" w:rsidSect="00ED677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FD9"/>
    <w:rsid w:val="000E350A"/>
    <w:rsid w:val="002D2061"/>
    <w:rsid w:val="00664FD9"/>
    <w:rsid w:val="00B46F79"/>
    <w:rsid w:val="00E235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FD9A"/>
  <w15:chartTrackingRefBased/>
  <w15:docId w15:val="{6D51CADF-911C-4A41-B043-9C5717BF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64F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417</Words>
  <Characters>2295</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De Haes</dc:creator>
  <cp:keywords/>
  <dc:description/>
  <cp:lastModifiedBy>Raf Lust</cp:lastModifiedBy>
  <cp:revision>3</cp:revision>
  <dcterms:created xsi:type="dcterms:W3CDTF">2024-01-17T15:49:00Z</dcterms:created>
  <dcterms:modified xsi:type="dcterms:W3CDTF">2024-01-17T15:49:00Z</dcterms:modified>
</cp:coreProperties>
</file>